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86567" w14:textId="77777777" w:rsidR="007029FF" w:rsidRDefault="007029FF" w:rsidP="007029FF">
      <w:pPr>
        <w:pStyle w:val="NormalWeb"/>
      </w:pPr>
      <w:r>
        <w:t xml:space="preserve">Conewago Township Zoning Hearing Board Meeting, 4.8.2024 </w:t>
      </w:r>
    </w:p>
    <w:p w14:paraId="01C6EE1F" w14:textId="1C5647BC" w:rsidR="007029FF" w:rsidRDefault="007029FF" w:rsidP="007029FF">
      <w:pPr>
        <w:pStyle w:val="NormalWeb"/>
      </w:pPr>
      <w:r>
        <w:t xml:space="preserve">Meeting called to order at 1801. Pledge of Allegiance was completed at 1801. No approval of previous meeting due to Margaret’s absence. </w:t>
      </w:r>
    </w:p>
    <w:p w14:paraId="47A9DC99" w14:textId="77777777" w:rsidR="007029FF" w:rsidRDefault="007029FF" w:rsidP="002C61FD">
      <w:pPr>
        <w:pStyle w:val="NormalWeb"/>
        <w:spacing w:after="0" w:afterAutospacing="0"/>
      </w:pPr>
      <w:r>
        <w:t xml:space="preserve">03-2024 started at 1802. </w:t>
      </w:r>
    </w:p>
    <w:p w14:paraId="5A80C268" w14:textId="77777777" w:rsidR="007029FF" w:rsidRDefault="007029FF" w:rsidP="002C61FD">
      <w:pPr>
        <w:pStyle w:val="NormalWeb"/>
        <w:spacing w:before="0" w:beforeAutospacing="0"/>
      </w:pPr>
      <w:r>
        <w:t xml:space="preserve">Lawrence Kauffman testified about the Northeastern Senior Center Special Exception about moving a Senior Day Care Center to an existing church. Questions fielded from the Board and audience. </w:t>
      </w:r>
    </w:p>
    <w:p w14:paraId="18AF050C" w14:textId="77777777" w:rsidR="007029FF" w:rsidRDefault="007029FF" w:rsidP="007029FF">
      <w:pPr>
        <w:pStyle w:val="NormalWeb"/>
      </w:pPr>
      <w:r>
        <w:t xml:space="preserve">Motion to approve- Sharon Beck </w:t>
      </w:r>
    </w:p>
    <w:p w14:paraId="0D615B1B" w14:textId="77777777" w:rsidR="007029FF" w:rsidRDefault="007029FF" w:rsidP="007029FF">
      <w:pPr>
        <w:pStyle w:val="NormalWeb"/>
      </w:pPr>
      <w:r>
        <w:t xml:space="preserve">Seconded- Jesse Coy </w:t>
      </w:r>
    </w:p>
    <w:p w14:paraId="6AF0C1B2" w14:textId="77777777" w:rsidR="007029FF" w:rsidRDefault="007029FF" w:rsidP="007029FF">
      <w:pPr>
        <w:pStyle w:val="NormalWeb"/>
      </w:pPr>
      <w:r>
        <w:t xml:space="preserve">Vote- 4-0 </w:t>
      </w:r>
    </w:p>
    <w:p w14:paraId="3143ADEB" w14:textId="77777777" w:rsidR="007029FF" w:rsidRDefault="007029FF" w:rsidP="002C61FD">
      <w:pPr>
        <w:pStyle w:val="NormalWeb"/>
        <w:spacing w:after="0" w:afterAutospacing="0"/>
      </w:pPr>
      <w:r>
        <w:t xml:space="preserve">04-2024 started at 1816. </w:t>
      </w:r>
    </w:p>
    <w:p w14:paraId="0C73EBB6" w14:textId="096E7906" w:rsidR="007029FF" w:rsidRPr="006D5176" w:rsidRDefault="007029FF" w:rsidP="002C61FD">
      <w:pPr>
        <w:pStyle w:val="NormalWeb"/>
        <w:spacing w:before="0" w:beforeAutospacing="0"/>
        <w:rPr>
          <w:color w:val="FF0000"/>
        </w:rPr>
      </w:pPr>
      <w:r>
        <w:t>Brian Klinger testified about Spring Valley Mulch Special Exception to have a composting food mulch. Sharon Holtzapple gave testimony to her opposition, specifically advertisement, water quality, air quality, truck traffic, and animals/pests. It appears that the public may have been publicly notified one day less than two weeks. A correction was made by the township and Attorney Harrold that the physical posting only needs to be up on the property for one week. Two other people in the audience gave testimony, one stating there is no truck noise when sleeping and the other claiming Brian is lying and trucks run 7 days instead of 5 days. Brian testified that DEP, EPA and Solid Waste Authority has all been</w:t>
      </w:r>
      <w:r w:rsidR="00B90ABF">
        <w:t xml:space="preserve"> </w:t>
      </w:r>
      <w:r w:rsidR="00E308C3" w:rsidRPr="00E308C3">
        <w:t>contacted and he is working with each of them.</w:t>
      </w:r>
    </w:p>
    <w:p w14:paraId="562668B4" w14:textId="1F276E4E" w:rsidR="007029FF" w:rsidRDefault="007029FF" w:rsidP="007029FF">
      <w:pPr>
        <w:pStyle w:val="NormalWeb"/>
      </w:pPr>
      <w:r>
        <w:t>Motion</w:t>
      </w:r>
      <w:r w:rsidR="0036483C">
        <w:t xml:space="preserve"> </w:t>
      </w:r>
      <w:r w:rsidR="0036483C" w:rsidRPr="00E308C3">
        <w:t>to approve</w:t>
      </w:r>
      <w:r w:rsidRPr="00E308C3">
        <w:t>-</w:t>
      </w:r>
      <w:r>
        <w:t xml:space="preserve"> Dustin Hull </w:t>
      </w:r>
    </w:p>
    <w:p w14:paraId="1A8B9517" w14:textId="77777777" w:rsidR="007029FF" w:rsidRDefault="007029FF" w:rsidP="007029FF">
      <w:pPr>
        <w:pStyle w:val="NormalWeb"/>
      </w:pPr>
      <w:r>
        <w:t xml:space="preserve">Seconded- Rob Fogle </w:t>
      </w:r>
    </w:p>
    <w:p w14:paraId="77E342B5" w14:textId="77777777" w:rsidR="007029FF" w:rsidRDefault="007029FF" w:rsidP="007029FF">
      <w:pPr>
        <w:pStyle w:val="NormalWeb"/>
      </w:pPr>
      <w:r>
        <w:t xml:space="preserve">Vote- 4-0 </w:t>
      </w:r>
    </w:p>
    <w:p w14:paraId="64831229" w14:textId="77777777" w:rsidR="007029FF" w:rsidRDefault="007029FF" w:rsidP="002C61FD">
      <w:pPr>
        <w:pStyle w:val="NormalWeb"/>
        <w:spacing w:before="0" w:beforeAutospacing="0" w:after="0" w:afterAutospacing="0"/>
      </w:pPr>
      <w:r>
        <w:t xml:space="preserve">05-2024 started at 1903 </w:t>
      </w:r>
    </w:p>
    <w:p w14:paraId="135CAB34" w14:textId="77777777" w:rsidR="007029FF" w:rsidRDefault="007029FF" w:rsidP="002C61FD">
      <w:pPr>
        <w:pStyle w:val="NormalWeb"/>
        <w:spacing w:before="0" w:beforeAutospacing="0"/>
      </w:pPr>
      <w:r>
        <w:t xml:space="preserve">Andrew Tarman testified about Echo housing to build a small mobile home for his elderly mother at 220 Vida Lane, Dover, PA 17315. Spoke to applicant about tax status and removal of property when it is finished. Double checked size of mobile home, testified under 1100 sqft. </w:t>
      </w:r>
    </w:p>
    <w:p w14:paraId="6520AA7A" w14:textId="77777777" w:rsidR="007029FF" w:rsidRDefault="007029FF" w:rsidP="007029FF">
      <w:pPr>
        <w:pStyle w:val="NormalWeb"/>
      </w:pPr>
      <w:r>
        <w:t xml:space="preserve">Motion to approve- Dustin Hull </w:t>
      </w:r>
    </w:p>
    <w:p w14:paraId="3138FA31" w14:textId="77777777" w:rsidR="007029FF" w:rsidRDefault="007029FF" w:rsidP="007029FF">
      <w:pPr>
        <w:pStyle w:val="NormalWeb"/>
      </w:pPr>
      <w:r>
        <w:t xml:space="preserve">Seconded- Sharon Beck </w:t>
      </w:r>
    </w:p>
    <w:p w14:paraId="71E2E48B" w14:textId="77777777" w:rsidR="007029FF" w:rsidRDefault="007029FF" w:rsidP="007029FF">
      <w:pPr>
        <w:pStyle w:val="NormalWeb"/>
      </w:pPr>
      <w:r>
        <w:t xml:space="preserve">Vote- 4-0 </w:t>
      </w:r>
    </w:p>
    <w:p w14:paraId="286691EC" w14:textId="77777777" w:rsidR="007029FF" w:rsidRDefault="007029FF" w:rsidP="007029FF">
      <w:pPr>
        <w:pStyle w:val="NormalWeb"/>
      </w:pPr>
      <w:r>
        <w:t>Motion to adjourn at 1910. Motion by Jesse Coy, seconded by Dustin Hull. Passed 4-0.</w:t>
      </w:r>
    </w:p>
    <w:p w14:paraId="203BBAE3" w14:textId="39690561" w:rsidR="00E03DDD" w:rsidRPr="00E308C3" w:rsidRDefault="00E03DDD" w:rsidP="007029FF">
      <w:r w:rsidRPr="00E308C3">
        <w:t>Respectfully submitted</w:t>
      </w:r>
    </w:p>
    <w:p w14:paraId="3B65224B" w14:textId="77777777" w:rsidR="002C61FD" w:rsidRDefault="002C61FD" w:rsidP="007029FF"/>
    <w:p w14:paraId="5E81ADB1" w14:textId="4E12A622" w:rsidR="00E308C3" w:rsidRDefault="00E308C3" w:rsidP="007029FF">
      <w:r>
        <w:rPr>
          <w:noProof/>
        </w:rPr>
        <mc:AlternateContent>
          <mc:Choice Requires="wpi">
            <w:drawing>
              <wp:anchor distT="0" distB="0" distL="114300" distR="114300" simplePos="0" relativeHeight="251660288" behindDoc="0" locked="0" layoutInCell="1" allowOverlap="1" wp14:anchorId="3C7C3BEC" wp14:editId="3C6879AB">
                <wp:simplePos x="0" y="0"/>
                <wp:positionH relativeFrom="column">
                  <wp:posOffset>196005</wp:posOffset>
                </wp:positionH>
                <wp:positionV relativeFrom="paragraph">
                  <wp:posOffset>-177815</wp:posOffset>
                </wp:positionV>
                <wp:extent cx="2020680" cy="829440"/>
                <wp:effectExtent l="38100" t="38100" r="17780" b="46990"/>
                <wp:wrapNone/>
                <wp:docPr id="1986521617" name="Ink 5"/>
                <wp:cNvGraphicFramePr/>
                <a:graphic xmlns:a="http://schemas.openxmlformats.org/drawingml/2006/main">
                  <a:graphicData uri="http://schemas.microsoft.com/office/word/2010/wordprocessingInk">
                    <w14:contentPart bwMode="auto" r:id="rId4">
                      <w14:nvContentPartPr>
                        <w14:cNvContentPartPr/>
                      </w14:nvContentPartPr>
                      <w14:xfrm>
                        <a:off x="0" y="0"/>
                        <a:ext cx="2020680" cy="829440"/>
                      </w14:xfrm>
                    </w14:contentPart>
                  </a:graphicData>
                </a:graphic>
              </wp:anchor>
            </w:drawing>
          </mc:Choice>
          <mc:Fallback>
            <w:pict>
              <v:shapetype w14:anchorId="62C956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4.95pt;margin-top:-14.5pt;width:160.05pt;height:66.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">
                <v:imagedata r:id="rId5" o:title=""/>
              </v:shape>
            </w:pict>
          </mc:Fallback>
        </mc:AlternateContent>
      </w:r>
      <w:r>
        <w:rPr>
          <w:noProof/>
        </w:rPr>
        <mc:AlternateContent>
          <mc:Choice Requires="wpi">
            <w:drawing>
              <wp:anchor distT="0" distB="0" distL="114300" distR="114300" simplePos="0" relativeHeight="251659264" behindDoc="0" locked="0" layoutInCell="1" allowOverlap="1" wp14:anchorId="0426655F" wp14:editId="4205CBCE">
                <wp:simplePos x="0" y="0"/>
                <wp:positionH relativeFrom="column">
                  <wp:posOffset>181245</wp:posOffset>
                </wp:positionH>
                <wp:positionV relativeFrom="paragraph">
                  <wp:posOffset>-161615</wp:posOffset>
                </wp:positionV>
                <wp:extent cx="209520" cy="551520"/>
                <wp:effectExtent l="38100" t="38100" r="38735" b="39370"/>
                <wp:wrapNone/>
                <wp:docPr id="1148401405" name="Ink 1"/>
                <wp:cNvGraphicFramePr/>
                <a:graphic xmlns:a="http://schemas.openxmlformats.org/drawingml/2006/main">
                  <a:graphicData uri="http://schemas.microsoft.com/office/word/2010/wordprocessingInk">
                    <w14:contentPart bwMode="auto" r:id="rId6">
                      <w14:nvContentPartPr>
                        <w14:cNvContentPartPr/>
                      </w14:nvContentPartPr>
                      <w14:xfrm>
                        <a:off x="0" y="0"/>
                        <a:ext cx="209520" cy="551520"/>
                      </w14:xfrm>
                    </w14:contentPart>
                  </a:graphicData>
                </a:graphic>
              </wp:anchor>
            </w:drawing>
          </mc:Choice>
          <mc:Fallback>
            <w:pict>
              <v:shape w14:anchorId="5CD7AEEF" id="Ink 1" o:spid="_x0000_s1026" type="#_x0000_t75" style="position:absolute;margin-left:13.75pt;margin-top:-13.25pt;width:17.5pt;height:44.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">
                <v:imagedata r:id="rId7" o:title=""/>
              </v:shape>
            </w:pict>
          </mc:Fallback>
        </mc:AlternateContent>
      </w:r>
    </w:p>
    <w:p w14:paraId="5582DC3B" w14:textId="77777777" w:rsidR="00E308C3" w:rsidRPr="00E308C3" w:rsidRDefault="00E308C3" w:rsidP="007029FF"/>
    <w:p w14:paraId="306BAE49" w14:textId="1209ED54" w:rsidR="002C61FD" w:rsidRPr="00E308C3" w:rsidRDefault="00E33B3A" w:rsidP="007029FF">
      <w:r w:rsidRPr="00E308C3">
        <w:t xml:space="preserve">Jesse </w:t>
      </w:r>
      <w:r w:rsidR="001402D8" w:rsidRPr="00E308C3">
        <w:t>Coy</w:t>
      </w:r>
    </w:p>
    <w:sectPr w:rsidR="002C61FD" w:rsidRPr="00E308C3" w:rsidSect="00E308C3">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FF"/>
    <w:rsid w:val="001402D8"/>
    <w:rsid w:val="001B02D5"/>
    <w:rsid w:val="002C61FD"/>
    <w:rsid w:val="0036483C"/>
    <w:rsid w:val="00691B46"/>
    <w:rsid w:val="006D5176"/>
    <w:rsid w:val="007029FF"/>
    <w:rsid w:val="00705DC6"/>
    <w:rsid w:val="00AC1E52"/>
    <w:rsid w:val="00B90ABF"/>
    <w:rsid w:val="00E03DDD"/>
    <w:rsid w:val="00E308C3"/>
    <w:rsid w:val="00E33B3A"/>
    <w:rsid w:val="00E40DD4"/>
    <w:rsid w:val="00E661B1"/>
    <w:rsid w:val="00F072CD"/>
    <w:rsid w:val="00FA5F5A"/>
    <w:rsid w:val="00FF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766A2C"/>
  <w14:defaultImageDpi w14:val="0"/>
  <w15:docId w15:val="{184CA2F2-6C41-43E7-BB8A-DFDDE4DC7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9FF"/>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5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9T19:47:27.831"/>
    </inkml:context>
    <inkml:brush xml:id="br0">
      <inkml:brushProperty name="width" value="0.035" units="cm"/>
      <inkml:brushProperty name="height" value="0.035" units="cm"/>
    </inkml:brush>
  </inkml:definitions>
  <inkml:trace contextRef="#ctx0" brushRef="#br0">1307 43 24575,'0'-2'0,"-1"1"0,1 0 0,-1 0 0,1 0 0,-1 0 0,0-1 0,0 1 0,0 0 0,1 0 0,-1 0 0,0 1 0,0-1 0,0 0 0,-1 0 0,1 0 0,0 1 0,0-1 0,0 1 0,0-1 0,-2 0 0,-33-13 0,27 11 0,5 2 0,1 0 0,-1 0 0,1 0 0,-1 1 0,1-1 0,-1 1 0,1 0 0,-1 0 0,0 0 0,1 0 0,-1 1 0,1 0 0,-1-1 0,1 1 0,-5 2 0,1 1 0,-1-1 0,1 1 0,1 1 0,-1-1 0,0 1 0,-8 9 0,-6 7 0,2 2 0,-30 44 0,41-56 0,-15 22 0,2 0 0,-20 41 0,35-59 0,0 0 0,1 0 0,0 1 0,2 0 0,-1-1 0,2 1 0,0 0 0,1 19 0,1-16 0,1-1 0,0 1 0,2 0 0,0-1 0,8 26 0,-7-34 0,-1-1 0,2 1 0,-1-1 0,2 0 0,-1-1 0,1 1 0,0-1 0,1 0 0,-1-1 0,2 0 0,12 11 0,19 14 0,-29-22 0,-1-2 0,2 1 0,-1-1 0,1-1 0,0 0 0,0 0 0,1-1 0,0-1 0,0 0 0,1-1 0,20 5 0,-21-7 0,-1 0 0,1-1 0,0 0 0,-1-1 0,1-1 0,0 0 0,-1 0 0,1-1 0,-1-1 0,0 0 0,17-6 0,-21 5 0,1-1 0,0 1 0,-1-1 0,0 0 0,0-1 0,-1 0 0,1 0 0,-1 0 0,-1-1 0,1 0 0,-1 0 0,0 0 0,-1-1 0,0 0 0,6-15 0,-6 14 0,12-34 0,-15 42 0,-1 0 0,1 0 0,-1-1 0,1 1 0,-1 0 0,0-1 0,0 1 0,1 0 0,-1-1 0,0 1 0,0-1 0,0 1 0,-1 0 0,1-1 0,0 1 0,0 0 0,-1-1 0,1 1 0,-1 0 0,1 0 0,-1-1 0,0 1 0,1 0 0,-3-2 0,2 3 0,-1 0 0,1-1 0,-1 1 0,1 0 0,-1 1 0,0-1 0,1 0 0,-1 0 0,1 1 0,-1-1 0,1 1 0,-1-1 0,1 1 0,0 0 0,-1-1 0,1 1 0,0 0 0,-1 0 0,1 0 0,0 0 0,0 0 0,0 0 0,0 1 0,0-1 0,0 0 0,0 0 0,0 1 0,0 2 0,-28 40 0,25-34 0,0 0 0,0 1 0,1-1 0,1 1 0,-3 14 0,5-20 0,-1-1 0,1 0 0,0 0 0,1 1 0,-1-1 0,1 0 0,1 8 0,-1-11 0,-1 0 0,1 1 0,-1-1 0,1 0 0,0 0 0,-1 1 0,1-1 0,0 0 0,0 0 0,0 0 0,0 0 0,0 0 0,0 0 0,0 0 0,0 0 0,0-1 0,1 1 0,-1 0 0,0-1 0,0 1 0,1-1 0,1 1 0,-1 0 0,0-1 0,0 0 0,0 0 0,0-1 0,0 1 0,-1 0 0,1-1 0,0 1 0,0-1 0,-1 1 0,1-1 0,0 0 0,-1 0 0,1 0 0,0 0 0,-1 0 0,1 0 0,-1 0 0,0 0 0,1 0 0,-1-1 0,0 1 0,0-1 0,0 1 0,0-1 0,0 1 0,0-1 0,1-1 0,24-62 0,-15 35 0,0 2 0,-9 20 0,0 1 0,1-1 0,0 1 0,1 0 0,7-13 0,-10 19 0,-1 0 0,1 1 0,0-1 0,0 0 0,-1 1 0,1-1 0,0 0 0,0 1 0,0-1 0,0 1 0,0-1 0,0 1 0,0 0 0,0-1 0,0 1 0,0 0 0,0 0 0,0-1 0,2 1 0,-2 1 0,1-1 0,0 1 0,0-1 0,0 1 0,-1 0 0,1-1 0,0 1 0,-1 0 0,1 0 0,0 0 0,-1 0 0,0 1 0,1-1 0,1 3 0,9 8 0,1 0 0,0-1 0,0 0 0,1-1 0,1-1 0,23 12 0,-29-17 0,0 0 0,0-1 0,1 0 0,-1-1 0,1 0 0,0 0 0,0-1 0,-1-1 0,1 1 0,0-2 0,0 1 0,18-5 0,-25 5 0,1-1 0,-1 0 0,0 1 0,0-1 0,1 1 0,-1 0 0,0 0 0,1 0 0,-1 1 0,0-1 0,0 1 0,6 2 0,-6-2 0,-1 0 0,-1 1 0,1-1 0,0 1 0,0 0 0,0-1 0,-1 1 0,1 0 0,-1 0 0,0 0 0,1 0 0,-1 0 0,0 0 0,0 1 0,0-1 0,-1 0 0,1 1 0,0-1 0,-1 3 0,6 34 0,-1 0 0,-3 1 0,-1-1 0,-5 49 0,1-34 0,-2 57 0,-6 0 0,-4 0 0,-32 116 0,29-161 0,-4 0 0,-2-1 0,-3-1 0,-2-2 0,-3-1 0,-50 70 0,72-116 0,-2 0 0,0-1 0,0-1 0,-1 0 0,-1 0 0,-25 18 0,28-25 0,1 0 0,-1 0 0,-1-1 0,1-1 0,-1 0 0,0 0 0,0-1 0,0-1 0,0 0 0,0-1 0,-15 1 0,-61-4 0,0-3 0,1-3 0,-1-5 0,-104-29 0,91 13 0,0-5 0,2-4 0,-110-60 0,182 84 0,1-1 0,0-1 0,1-1 0,1-1 0,0-2 0,2 0 0,-21-24 0,35 34 0,0 0 0,1 0 0,0-1 0,1 0 0,0 0 0,1-1 0,0 1 0,1-1 0,0 0 0,1 0 0,1-1 0,-1 1 0,2-1 0,0 1 0,0-1 0,1 1 0,1-1 0,0 1 0,5-20 0,-3 19 0,1 1 0,1-1 0,0 1 0,0-1 0,2 1 0,-1 1 0,2 0 0,-1 0 0,1 0 0,1 1 0,0 0 0,1 0 0,-1 1 0,2 1 0,18-13 0,10-3 0,1 2 0,1 2 0,61-22 0,418-120-37,29 35-1025,-371 88 382,373-86-256,279-67-1731,1401-298 946,-1908 434 1540,-258 49-726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19T19:47:03.513"/>
    </inkml:context>
    <inkml:brush xml:id="br0">
      <inkml:brushProperty name="width" value="0.035" units="cm"/>
      <inkml:brushProperty name="height" value="0.035" units="cm"/>
    </inkml:brush>
  </inkml:definitions>
  <inkml:trace contextRef="#ctx0" brushRef="#br0">581 844 24575,'-19'-1'0,"0"0"0,0-1 0,0-1 0,0-1 0,1 0 0,-1-2 0,1 0 0,0-1 0,1-1 0,-1 0 0,-27-20 0,4 3 0,1-2 0,-71-64 0,98 80 0,2-2 0,-1 1 0,2-1 0,-1-1 0,2 0 0,0 0 0,1-1 0,0 0 0,1-1 0,1 1 0,0-1 0,-3-18 0,8 28 0,-7-31 0,3 0 0,-3-70 0,8 97 0,0 1 0,1-1 0,0 1 0,1-1 0,0 1 0,0-1 0,1 1 0,0 0 0,1 0 0,0 1 0,0-1 0,1 1 0,0 0 0,0 0 0,1 0 0,11-12 0,-7 14 0,-1 0 0,1 0 0,0 1 0,1 1 0,-1-1 0,1 2 0,0-1 0,13-1 0,6-4 0,-17 5 0,-1 0 0,1 1 0,0 1 0,0 0 0,1 1 0,20 0 0,-27 2 0,1 0 0,-1 0 0,0 1 0,1 0 0,-1 0 0,0 1 0,0 0 0,0 0 0,-1 1 0,1-1 0,-1 2 0,11 8 0,-4-1 0,-1 1 0,-1 0 0,0 1 0,-1 1 0,-1-1 0,0 2 0,-1-1 0,0 1 0,-1 0 0,-1 1 0,-1-1 0,0 1 0,3 25 0,2 23 0,-3 0 0,-2 78 0,-8 804-1365,3-915-5461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4</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Coy</dc:creator>
  <cp:keywords/>
  <dc:description/>
  <cp:lastModifiedBy>Fritz Neufeld</cp:lastModifiedBy>
  <cp:revision>2</cp:revision>
  <dcterms:created xsi:type="dcterms:W3CDTF">2024-08-19T20:41:00Z</dcterms:created>
  <dcterms:modified xsi:type="dcterms:W3CDTF">2024-08-19T20:41:00Z</dcterms:modified>
</cp:coreProperties>
</file>